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73FA0" w:rsidRDefault="00B73FA0" w:rsidP="00B73FA0">
      <w:pPr>
        <w:spacing w:after="0" w:line="24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60288" behindDoc="0" locked="0" layoutInCell="0" allowOverlap="1" wp14:anchorId="031B89A0" wp14:editId="527B63FD">
            <wp:simplePos x="0" y="0"/>
            <wp:positionH relativeFrom="column">
              <wp:posOffset>1029335</wp:posOffset>
            </wp:positionH>
            <wp:positionV relativeFrom="paragraph">
              <wp:posOffset>-327389</wp:posOffset>
            </wp:positionV>
            <wp:extent cx="516209" cy="635620"/>
            <wp:effectExtent l="19050" t="0" r="0" b="0"/>
            <wp:wrapNone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09" cy="63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43183">
        <w:rPr>
          <w:rFonts w:ascii="Times New Roman" w:hAnsi="Times New Roman" w:cs="Times New Roman"/>
          <w:b/>
        </w:rPr>
        <w:t xml:space="preserve">    </w:t>
      </w:r>
    </w:p>
    <w:p w:rsidR="00B73FA0" w:rsidRDefault="00B73FA0" w:rsidP="00B73FA0">
      <w:pPr>
        <w:spacing w:after="0" w:line="240" w:lineRule="atLeast"/>
        <w:rPr>
          <w:rFonts w:ascii="Times New Roman" w:hAnsi="Times New Roman" w:cs="Times New Roman"/>
          <w:b/>
        </w:rPr>
      </w:pPr>
    </w:p>
    <w:p w:rsidR="00B73FA0" w:rsidRPr="00943183" w:rsidRDefault="00B73FA0" w:rsidP="00B73FA0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943183">
        <w:rPr>
          <w:rFonts w:ascii="Times New Roman" w:hAnsi="Times New Roman" w:cs="Times New Roman"/>
          <w:b/>
        </w:rPr>
        <w:t xml:space="preserve"> REPUBLIKA HRVATSKA</w:t>
      </w:r>
      <w:r w:rsidR="002229A9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:rsidR="00B73FA0" w:rsidRPr="00943183" w:rsidRDefault="00B73FA0" w:rsidP="00B73FA0">
      <w:pPr>
        <w:spacing w:after="0" w:line="240" w:lineRule="atLeast"/>
        <w:rPr>
          <w:rFonts w:ascii="Times New Roman" w:hAnsi="Times New Roman" w:cs="Times New Roman"/>
          <w:b/>
        </w:rPr>
      </w:pPr>
      <w:r w:rsidRPr="00943183">
        <w:rPr>
          <w:rFonts w:ascii="Times New Roman" w:hAnsi="Times New Roman" w:cs="Times New Roman"/>
          <w:b/>
        </w:rPr>
        <w:t>VUKOVARSKO-SRIJEMSKA ŽUPANIJA</w:t>
      </w:r>
    </w:p>
    <w:p w:rsidR="00B73FA0" w:rsidRPr="00943183" w:rsidRDefault="00000000" w:rsidP="00B73FA0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59264;visibility:visible;mso-wrap-edited:f" o:allowincell="f">
            <v:imagedata r:id="rId5" o:title=""/>
          </v:shape>
          <o:OLEObject Type="Embed" ProgID="Word.Picture.8" ShapeID="_x0000_s1026" DrawAspect="Content" ObjectID="_1788942967" r:id="rId6"/>
        </w:object>
      </w:r>
    </w:p>
    <w:p w:rsidR="00B73FA0" w:rsidRPr="00CC1AC2" w:rsidRDefault="00B73FA0" w:rsidP="00B73FA0">
      <w:pPr>
        <w:pStyle w:val="Naslov1"/>
        <w:spacing w:before="0" w:line="240" w:lineRule="atLeast"/>
        <w:rPr>
          <w:rFonts w:ascii="Times New Roman" w:hAnsi="Times New Roman" w:cs="Times New Roman"/>
          <w:color w:val="auto"/>
          <w:sz w:val="22"/>
          <w:szCs w:val="22"/>
        </w:rPr>
      </w:pPr>
      <w:r w:rsidRPr="00943183">
        <w:rPr>
          <w:rFonts w:ascii="Times New Roman" w:hAnsi="Times New Roman" w:cs="Times New Roman"/>
        </w:rPr>
        <w:t xml:space="preserve">           </w:t>
      </w:r>
      <w:r w:rsidRPr="00CC1AC2">
        <w:rPr>
          <w:rFonts w:ascii="Times New Roman" w:hAnsi="Times New Roman" w:cs="Times New Roman"/>
          <w:color w:val="auto"/>
          <w:sz w:val="22"/>
          <w:szCs w:val="22"/>
        </w:rPr>
        <w:t>OPĆINA ANDRIJAŠEVCI</w:t>
      </w:r>
    </w:p>
    <w:p w:rsidR="00B73FA0" w:rsidRPr="00943183" w:rsidRDefault="00B73FA0" w:rsidP="00B73FA0">
      <w:pPr>
        <w:spacing w:after="0" w:line="240" w:lineRule="atLeast"/>
        <w:rPr>
          <w:rFonts w:ascii="Times New Roman" w:hAnsi="Times New Roman" w:cs="Times New Roman"/>
        </w:rPr>
      </w:pPr>
    </w:p>
    <w:p w:rsidR="00B73FA0" w:rsidRPr="00943183" w:rsidRDefault="00B73FA0" w:rsidP="00B73FA0">
      <w:pPr>
        <w:rPr>
          <w:rFonts w:ascii="Times New Roman" w:hAnsi="Times New Roman" w:cs="Times New Roman"/>
          <w:b/>
        </w:rPr>
      </w:pPr>
      <w:r w:rsidRPr="0094318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  <w:b/>
        </w:rPr>
        <w:t>Općinsko vijeće</w:t>
      </w:r>
    </w:p>
    <w:p w:rsidR="00B73FA0" w:rsidRPr="00943183" w:rsidRDefault="00B73FA0" w:rsidP="00B73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  <w:lang w:eastAsia="hr-HR"/>
        </w:rPr>
        <w:t>KLASA: 940-07/24-01</w:t>
      </w:r>
      <w:r w:rsidR="00796AF5">
        <w:rPr>
          <w:rFonts w:ascii="Times New Roman" w:eastAsia="Times New Roman" w:hAnsi="Times New Roman" w:cs="Times New Roman"/>
          <w:lang w:eastAsia="hr-HR"/>
        </w:rPr>
        <w:t>/08</w:t>
      </w:r>
    </w:p>
    <w:p w:rsidR="00B73FA0" w:rsidRPr="00B73FA0" w:rsidRDefault="00B73FA0" w:rsidP="00B73FA0">
      <w:pPr>
        <w:shd w:val="clear" w:color="auto" w:fill="FFFFFF"/>
        <w:spacing w:after="0" w:line="240" w:lineRule="auto"/>
        <w:outlineLvl w:val="7"/>
        <w:rPr>
          <w:rFonts w:ascii="Times New Roman" w:eastAsia="Times New Roman" w:hAnsi="Times New Roman" w:cs="Times New Roman"/>
          <w:lang w:eastAsia="hr-HR"/>
        </w:rPr>
      </w:pPr>
      <w:r w:rsidRPr="00B73FA0">
        <w:rPr>
          <w:rFonts w:ascii="Times New Roman" w:eastAsia="Times New Roman" w:hAnsi="Times New Roman" w:cs="Times New Roman"/>
          <w:lang w:eastAsia="hr-HR"/>
        </w:rPr>
        <w:t>URBROJ: 21</w:t>
      </w:r>
      <w:r>
        <w:rPr>
          <w:rFonts w:ascii="Times New Roman" w:eastAsia="Times New Roman" w:hAnsi="Times New Roman" w:cs="Times New Roman"/>
          <w:lang w:eastAsia="hr-HR"/>
        </w:rPr>
        <w:t>96-6-03-2</w:t>
      </w:r>
      <w:r w:rsidRPr="00B73FA0">
        <w:rPr>
          <w:rFonts w:ascii="Times New Roman" w:eastAsia="Times New Roman" w:hAnsi="Times New Roman" w:cs="Times New Roman"/>
          <w:lang w:eastAsia="hr-HR"/>
        </w:rPr>
        <w:t>4-1</w:t>
      </w:r>
    </w:p>
    <w:p w:rsidR="00B73FA0" w:rsidRPr="00943183" w:rsidRDefault="00B73FA0" w:rsidP="00B73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proofErr w:type="spellStart"/>
      <w:r>
        <w:rPr>
          <w:rFonts w:ascii="Times New Roman" w:eastAsia="Times New Roman" w:hAnsi="Times New Roman" w:cs="Times New Roman"/>
          <w:lang w:eastAsia="hr-HR"/>
        </w:rPr>
        <w:t>Rokovci</w:t>
      </w:r>
      <w:proofErr w:type="spellEnd"/>
      <w:r>
        <w:rPr>
          <w:rFonts w:ascii="Times New Roman" w:eastAsia="Times New Roman" w:hAnsi="Times New Roman" w:cs="Times New Roman"/>
          <w:lang w:eastAsia="hr-HR"/>
        </w:rPr>
        <w:t xml:space="preserve">, </w:t>
      </w:r>
      <w:r w:rsidR="00796AF5">
        <w:rPr>
          <w:rFonts w:ascii="Times New Roman" w:eastAsia="Times New Roman" w:hAnsi="Times New Roman" w:cs="Times New Roman"/>
          <w:lang w:eastAsia="hr-HR"/>
        </w:rPr>
        <w:t xml:space="preserve">25. rujna </w:t>
      </w:r>
      <w:r w:rsidRPr="00943183">
        <w:rPr>
          <w:rFonts w:ascii="Times New Roman" w:eastAsia="Times New Roman" w:hAnsi="Times New Roman" w:cs="Times New Roman"/>
          <w:lang w:eastAsia="hr-HR"/>
        </w:rPr>
        <w:t>20</w:t>
      </w:r>
      <w:r>
        <w:rPr>
          <w:rFonts w:ascii="Times New Roman" w:eastAsia="Times New Roman" w:hAnsi="Times New Roman" w:cs="Times New Roman"/>
          <w:lang w:eastAsia="hr-HR"/>
        </w:rPr>
        <w:t>24</w:t>
      </w:r>
      <w:r w:rsidRPr="00943183">
        <w:rPr>
          <w:rFonts w:ascii="Times New Roman" w:eastAsia="Times New Roman" w:hAnsi="Times New Roman" w:cs="Times New Roman"/>
          <w:lang w:eastAsia="hr-HR"/>
        </w:rPr>
        <w:t xml:space="preserve">. </w:t>
      </w:r>
    </w:p>
    <w:p w:rsidR="00B73FA0" w:rsidRPr="00943183" w:rsidRDefault="00B73FA0" w:rsidP="00B73FA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 w:rsidRPr="00943183">
        <w:rPr>
          <w:rFonts w:ascii="Times New Roman" w:eastAsia="Times New Roman" w:hAnsi="Times New Roman" w:cs="Times New Roman"/>
          <w:lang w:eastAsia="hr-HR"/>
        </w:rPr>
        <w:t> </w:t>
      </w:r>
    </w:p>
    <w:p w:rsidR="00B73FA0" w:rsidRPr="00C22851" w:rsidRDefault="00B73FA0" w:rsidP="00C22851">
      <w:pPr>
        <w:shd w:val="clear" w:color="auto" w:fill="FFFFFF"/>
        <w:spacing w:after="0" w:line="240" w:lineRule="auto"/>
        <w:ind w:firstLine="708"/>
        <w:jc w:val="both"/>
        <w:rPr>
          <w:rFonts w:ascii="Minion Pro" w:hAnsi="Minion Pro"/>
          <w:color w:val="000000"/>
          <w:shd w:val="clear" w:color="auto" w:fill="FFFFFF"/>
        </w:rPr>
      </w:pPr>
      <w:r w:rsidRPr="00943183">
        <w:rPr>
          <w:rFonts w:ascii="Times New Roman" w:eastAsia="Times New Roman" w:hAnsi="Times New Roman" w:cs="Times New Roman"/>
          <w:lang w:eastAsia="hr-HR"/>
        </w:rPr>
        <w:t> Na temelju članka 35.</w:t>
      </w:r>
      <w:r w:rsidR="000E1283">
        <w:rPr>
          <w:rFonts w:ascii="Times New Roman" w:eastAsia="Times New Roman" w:hAnsi="Times New Roman" w:cs="Times New Roman"/>
          <w:lang w:eastAsia="hr-HR"/>
        </w:rPr>
        <w:t>,</w:t>
      </w:r>
      <w:r w:rsidRPr="00943183">
        <w:rPr>
          <w:rFonts w:ascii="Times New Roman" w:eastAsia="Times New Roman" w:hAnsi="Times New Roman" w:cs="Times New Roman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lang w:eastAsia="hr-HR"/>
        </w:rPr>
        <w:t>sta</w:t>
      </w:r>
      <w:r w:rsidRPr="00943183">
        <w:rPr>
          <w:rFonts w:ascii="Times New Roman" w:eastAsia="Times New Roman" w:hAnsi="Times New Roman" w:cs="Times New Roman"/>
          <w:lang w:eastAsia="hr-HR"/>
        </w:rPr>
        <w:t>v</w:t>
      </w:r>
      <w:r>
        <w:rPr>
          <w:rFonts w:ascii="Times New Roman" w:eastAsia="Times New Roman" w:hAnsi="Times New Roman" w:cs="Times New Roman"/>
          <w:lang w:eastAsia="hr-HR"/>
        </w:rPr>
        <w:t xml:space="preserve">ka 2. i 8. i članka 391. </w:t>
      </w:r>
      <w:r w:rsidRPr="00943183">
        <w:rPr>
          <w:rFonts w:ascii="Times New Roman" w:eastAsia="Times New Roman" w:hAnsi="Times New Roman" w:cs="Times New Roman"/>
          <w:lang w:eastAsia="hr-HR"/>
        </w:rPr>
        <w:t xml:space="preserve">Zakona o vlasništvu i </w:t>
      </w:r>
      <w:r w:rsidR="00C22851">
        <w:rPr>
          <w:rFonts w:ascii="Times New Roman" w:eastAsia="Times New Roman" w:hAnsi="Times New Roman" w:cs="Times New Roman"/>
          <w:lang w:eastAsia="hr-HR"/>
        </w:rPr>
        <w:t xml:space="preserve">drugim stvarnim pravima </w:t>
      </w:r>
      <w:r w:rsidR="00956187">
        <w:rPr>
          <w:rFonts w:ascii="Minion Pro" w:hAnsi="Minion Pro"/>
          <w:color w:val="000000"/>
          <w:shd w:val="clear" w:color="auto" w:fill="FFFFFF"/>
        </w:rPr>
        <w:t>(„</w:t>
      </w:r>
      <w:r w:rsidR="00C22851">
        <w:rPr>
          <w:rFonts w:ascii="Minion Pro" w:hAnsi="Minion Pro"/>
          <w:color w:val="000000"/>
          <w:shd w:val="clear" w:color="auto" w:fill="FFFFFF"/>
        </w:rPr>
        <w:t>Narodne novine</w:t>
      </w:r>
      <w:r w:rsidR="00956187">
        <w:rPr>
          <w:rFonts w:ascii="Minion Pro" w:hAnsi="Minion Pro"/>
          <w:color w:val="000000"/>
          <w:shd w:val="clear" w:color="auto" w:fill="FFFFFF"/>
        </w:rPr>
        <w:t>“</w:t>
      </w:r>
      <w:r w:rsidR="00C22851">
        <w:rPr>
          <w:rFonts w:ascii="Minion Pro" w:hAnsi="Minion Pro"/>
          <w:color w:val="000000"/>
          <w:shd w:val="clear" w:color="auto" w:fill="FFFFFF"/>
        </w:rPr>
        <w:t>, br. 91/96, 68/98, 137/99, 22/00, 73/00, 114/01, 79/06</w:t>
      </w:r>
      <w:r w:rsidR="00642F18">
        <w:rPr>
          <w:rFonts w:ascii="Minion Pro" w:hAnsi="Minion Pro"/>
          <w:color w:val="000000"/>
          <w:shd w:val="clear" w:color="auto" w:fill="FFFFFF"/>
        </w:rPr>
        <w:t>, 141</w:t>
      </w:r>
      <w:r w:rsidR="00C22851">
        <w:rPr>
          <w:rFonts w:ascii="Minion Pro" w:hAnsi="Minion Pro"/>
          <w:color w:val="000000"/>
          <w:shd w:val="clear" w:color="auto" w:fill="FFFFFF"/>
        </w:rPr>
        <w:t>/06, 146/08, 38/09, 153/09, 143/12, 152/14, 81/15-pročišćeni tekst i 94/17-ispravak</w:t>
      </w:r>
      <w:r w:rsidR="00642F18">
        <w:rPr>
          <w:rFonts w:ascii="Minion Pro" w:hAnsi="Minion Pro"/>
          <w:color w:val="000000"/>
          <w:shd w:val="clear" w:color="auto" w:fill="FFFFFF"/>
        </w:rPr>
        <w:t>)</w:t>
      </w:r>
      <w:r w:rsidR="00C22851">
        <w:rPr>
          <w:rFonts w:ascii="Minion Pro" w:hAnsi="Minion Pro"/>
          <w:color w:val="000000"/>
          <w:shd w:val="clear" w:color="auto" w:fill="FFFFFF"/>
        </w:rPr>
        <w:t xml:space="preserve"> </w:t>
      </w:r>
      <w:r w:rsidR="00C22851">
        <w:rPr>
          <w:rFonts w:ascii="Times New Roman" w:eastAsia="Times New Roman" w:hAnsi="Times New Roman" w:cs="Times New Roman"/>
          <w:lang w:eastAsia="hr-HR"/>
        </w:rPr>
        <w:t>i članka 29</w:t>
      </w:r>
      <w:r w:rsidRPr="00943183">
        <w:rPr>
          <w:rFonts w:ascii="Times New Roman" w:eastAsia="Times New Roman" w:hAnsi="Times New Roman" w:cs="Times New Roman"/>
          <w:lang w:eastAsia="hr-HR"/>
        </w:rPr>
        <w:t>. Statuta Općine Andrijaševci („Službeni vjesnik“ V</w:t>
      </w:r>
      <w:r w:rsidR="00C22851">
        <w:rPr>
          <w:rFonts w:ascii="Times New Roman" w:eastAsia="Times New Roman" w:hAnsi="Times New Roman" w:cs="Times New Roman"/>
          <w:lang w:eastAsia="hr-HR"/>
        </w:rPr>
        <w:t>ukovarsko-srijemske županije, broj 2/22</w:t>
      </w:r>
      <w:r w:rsidRPr="00943183">
        <w:rPr>
          <w:rFonts w:ascii="Times New Roman" w:eastAsia="Times New Roman" w:hAnsi="Times New Roman" w:cs="Times New Roman"/>
          <w:lang w:eastAsia="hr-HR"/>
        </w:rPr>
        <w:t>), Općinsko vije</w:t>
      </w:r>
      <w:r>
        <w:rPr>
          <w:rFonts w:ascii="Times New Roman" w:eastAsia="Times New Roman" w:hAnsi="Times New Roman" w:cs="Times New Roman"/>
          <w:lang w:eastAsia="hr-HR"/>
        </w:rPr>
        <w:t xml:space="preserve">će Općine Andrijaševci, na </w:t>
      </w:r>
      <w:r w:rsidR="00796AF5">
        <w:rPr>
          <w:rFonts w:ascii="Times New Roman" w:eastAsia="Times New Roman" w:hAnsi="Times New Roman" w:cs="Times New Roman"/>
          <w:lang w:eastAsia="hr-HR"/>
        </w:rPr>
        <w:t>28</w:t>
      </w:r>
      <w:r w:rsidR="000E1283">
        <w:rPr>
          <w:rFonts w:ascii="Times New Roman" w:eastAsia="Times New Roman" w:hAnsi="Times New Roman" w:cs="Times New Roman"/>
          <w:lang w:eastAsia="hr-HR"/>
        </w:rPr>
        <w:t xml:space="preserve">. sjednici, </w:t>
      </w:r>
      <w:r>
        <w:rPr>
          <w:rFonts w:ascii="Times New Roman" w:eastAsia="Times New Roman" w:hAnsi="Times New Roman" w:cs="Times New Roman"/>
          <w:lang w:eastAsia="hr-HR"/>
        </w:rPr>
        <w:t xml:space="preserve">održanoj dana </w:t>
      </w:r>
      <w:r w:rsidR="00796AF5">
        <w:rPr>
          <w:rFonts w:ascii="Times New Roman" w:eastAsia="Times New Roman" w:hAnsi="Times New Roman" w:cs="Times New Roman"/>
          <w:lang w:eastAsia="hr-HR"/>
        </w:rPr>
        <w:t>25. rujna</w:t>
      </w:r>
      <w:r w:rsidR="00C22851">
        <w:rPr>
          <w:rFonts w:ascii="Times New Roman" w:eastAsia="Times New Roman" w:hAnsi="Times New Roman" w:cs="Times New Roman"/>
          <w:lang w:eastAsia="hr-HR"/>
        </w:rPr>
        <w:t xml:space="preserve"> 202</w:t>
      </w:r>
      <w:r w:rsidRPr="00943183">
        <w:rPr>
          <w:rFonts w:ascii="Times New Roman" w:eastAsia="Times New Roman" w:hAnsi="Times New Roman" w:cs="Times New Roman"/>
          <w:lang w:eastAsia="hr-HR"/>
        </w:rPr>
        <w:t>4. godine, donijelo je</w:t>
      </w:r>
    </w:p>
    <w:p w:rsidR="00B73FA0" w:rsidRPr="00CC1AC2" w:rsidRDefault="00B73FA0" w:rsidP="00B73FA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43183">
        <w:rPr>
          <w:rFonts w:ascii="Times New Roman" w:eastAsia="Times New Roman" w:hAnsi="Times New Roman" w:cs="Times New Roman"/>
          <w:lang w:eastAsia="hr-HR"/>
        </w:rPr>
        <w:t> </w:t>
      </w:r>
    </w:p>
    <w:p w:rsidR="00B73FA0" w:rsidRPr="00CC1AC2" w:rsidRDefault="00B73FA0" w:rsidP="00B73FA0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CC1AC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hr-HR"/>
        </w:rPr>
        <w:t>O</w:t>
      </w:r>
      <w:r w:rsidRPr="0084345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CC1AC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hr-HR"/>
        </w:rPr>
        <w:t>D</w:t>
      </w:r>
      <w:r w:rsidRPr="0084345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CC1AC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hr-HR"/>
        </w:rPr>
        <w:t>L</w:t>
      </w:r>
      <w:r w:rsidRPr="0084345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CC1AC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hr-HR"/>
        </w:rPr>
        <w:t>U</w:t>
      </w:r>
      <w:r w:rsidRPr="0084345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CC1AC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hr-HR"/>
        </w:rPr>
        <w:t>K</w:t>
      </w:r>
      <w:r w:rsidRPr="00843453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CC1AC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hr-HR"/>
        </w:rPr>
        <w:t>U</w:t>
      </w:r>
    </w:p>
    <w:p w:rsidR="00B73FA0" w:rsidRDefault="00927B4B" w:rsidP="00B73F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</w:t>
      </w:r>
      <w:r w:rsidR="0011686E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i</w:t>
      </w:r>
      <w:r w:rsidR="00C2285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zmjenama </w:t>
      </w:r>
      <w:r w:rsidR="00D50B6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i dopuni </w:t>
      </w:r>
      <w:r w:rsidR="00C2285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Odluke </w:t>
      </w:r>
      <w:r w:rsidR="00B73FA0" w:rsidRPr="00CC1AC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gospodarenju nekretninama u vlasništvu Općine Andrijaševci</w:t>
      </w:r>
    </w:p>
    <w:p w:rsidR="007F5DD6" w:rsidRDefault="007F5DD6" w:rsidP="00B73F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11686E" w:rsidRDefault="0011686E" w:rsidP="00B73F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11686E" w:rsidRDefault="0011686E" w:rsidP="00B73F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:rsidR="0011686E" w:rsidRDefault="0011686E" w:rsidP="0011686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11686E" w:rsidRDefault="0011686E" w:rsidP="00EE65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1686E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U Odluci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 </w:t>
      </w:r>
      <w:r w:rsidRPr="00945C00">
        <w:rPr>
          <w:rFonts w:ascii="Times New Roman" w:hAnsi="Times New Roman" w:cs="Times New Roman"/>
        </w:rPr>
        <w:t>o gospodarenju nekretninama u vlasništvu Općine Andrijaševci („Službeni vjesnik“ Vukovarsko-srijemske županije, br.11/14)</w:t>
      </w:r>
      <w:r w:rsidR="002A74DD">
        <w:rPr>
          <w:rFonts w:ascii="Times New Roman" w:hAnsi="Times New Roman" w:cs="Times New Roman"/>
        </w:rPr>
        <w:t xml:space="preserve"> članak 5. mijenja se i glasi:</w:t>
      </w:r>
    </w:p>
    <w:p w:rsidR="002A74DD" w:rsidRDefault="002A74DD" w:rsidP="002A7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„Stručne poslove iz ove Odluke obavlja Upravni odjel za financije, gospodarstvo i poljoprivredu.“</w:t>
      </w:r>
    </w:p>
    <w:p w:rsidR="00CB24A9" w:rsidRDefault="00CB24A9" w:rsidP="002A7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2A74DD" w:rsidRDefault="002A74DD" w:rsidP="002A74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2A74DD" w:rsidRDefault="002A74DD" w:rsidP="002A74D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A74DD">
        <w:rPr>
          <w:rFonts w:ascii="Times New Roman" w:hAnsi="Times New Roman" w:cs="Times New Roman"/>
          <w:b/>
        </w:rPr>
        <w:t>Članak 2.</w:t>
      </w:r>
    </w:p>
    <w:p w:rsidR="002A74DD" w:rsidRPr="002A74DD" w:rsidRDefault="002A74DD" w:rsidP="00CB24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</w:p>
    <w:p w:rsidR="0034347E" w:rsidRDefault="0034347E" w:rsidP="00EE6537">
      <w:pPr>
        <w:pStyle w:val="box474656"/>
        <w:shd w:val="clear" w:color="auto" w:fill="FFFFFF"/>
        <w:spacing w:before="0" w:beforeAutospacing="0" w:after="48" w:afterAutospacing="0"/>
        <w:ind w:firstLine="708"/>
        <w:textAlignment w:val="baseline"/>
        <w:rPr>
          <w:color w:val="231F20"/>
          <w:sz w:val="22"/>
          <w:szCs w:val="22"/>
        </w:rPr>
      </w:pPr>
      <w:r>
        <w:rPr>
          <w:color w:val="231F20"/>
          <w:sz w:val="22"/>
          <w:szCs w:val="22"/>
        </w:rPr>
        <w:t>U članku 14</w:t>
      </w:r>
      <w:r w:rsidRPr="002E734E">
        <w:rPr>
          <w:color w:val="231F20"/>
          <w:sz w:val="22"/>
          <w:szCs w:val="22"/>
        </w:rPr>
        <w:t xml:space="preserve">. stavku </w:t>
      </w:r>
      <w:r>
        <w:rPr>
          <w:color w:val="231F20"/>
          <w:sz w:val="22"/>
          <w:szCs w:val="22"/>
        </w:rPr>
        <w:t>3</w:t>
      </w:r>
      <w:r w:rsidRPr="002E734E">
        <w:rPr>
          <w:color w:val="231F20"/>
          <w:sz w:val="22"/>
          <w:szCs w:val="22"/>
        </w:rPr>
        <w:t>. riječi „</w:t>
      </w:r>
      <w:r>
        <w:rPr>
          <w:color w:val="231F20"/>
          <w:sz w:val="22"/>
          <w:szCs w:val="22"/>
        </w:rPr>
        <w:t>Općinsko vijeće</w:t>
      </w:r>
      <w:r w:rsidRPr="002E734E">
        <w:rPr>
          <w:color w:val="231F20"/>
          <w:sz w:val="22"/>
          <w:szCs w:val="22"/>
        </w:rPr>
        <w:t>“ zamjenjuju se riječima „</w:t>
      </w:r>
      <w:r>
        <w:rPr>
          <w:color w:val="231F20"/>
          <w:sz w:val="22"/>
          <w:szCs w:val="22"/>
        </w:rPr>
        <w:t>nadležno tijelo</w:t>
      </w:r>
      <w:r w:rsidRPr="002E734E">
        <w:rPr>
          <w:color w:val="231F20"/>
          <w:sz w:val="22"/>
          <w:szCs w:val="22"/>
        </w:rPr>
        <w:t>“.</w:t>
      </w:r>
    </w:p>
    <w:p w:rsidR="00CB24A9" w:rsidRPr="00CB24A9" w:rsidRDefault="00CB24A9" w:rsidP="00CB24A9">
      <w:pPr>
        <w:pStyle w:val="box474656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color w:val="231F20"/>
          <w:sz w:val="22"/>
          <w:szCs w:val="22"/>
        </w:rPr>
      </w:pPr>
    </w:p>
    <w:p w:rsidR="00CB24A9" w:rsidRDefault="00CB24A9" w:rsidP="00CB24A9">
      <w:pPr>
        <w:pStyle w:val="box474656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color w:val="231F20"/>
          <w:sz w:val="22"/>
          <w:szCs w:val="22"/>
        </w:rPr>
      </w:pPr>
      <w:r w:rsidRPr="00CB24A9">
        <w:rPr>
          <w:b/>
          <w:color w:val="231F20"/>
          <w:sz w:val="22"/>
          <w:szCs w:val="22"/>
        </w:rPr>
        <w:t>Članak 3.</w:t>
      </w:r>
    </w:p>
    <w:p w:rsidR="000E31D7" w:rsidRDefault="000E31D7" w:rsidP="00CB24A9">
      <w:pPr>
        <w:pStyle w:val="box474656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color w:val="231F20"/>
          <w:sz w:val="22"/>
          <w:szCs w:val="22"/>
        </w:rPr>
      </w:pPr>
    </w:p>
    <w:p w:rsidR="00CB24A9" w:rsidRDefault="00CB24A9" w:rsidP="00EE6537">
      <w:pPr>
        <w:pStyle w:val="box474656"/>
        <w:shd w:val="clear" w:color="auto" w:fill="FFFFFF"/>
        <w:spacing w:before="0" w:beforeAutospacing="0" w:after="48" w:afterAutospacing="0"/>
        <w:ind w:firstLine="708"/>
        <w:textAlignment w:val="baseline"/>
        <w:rPr>
          <w:color w:val="231F20"/>
          <w:sz w:val="22"/>
          <w:szCs w:val="22"/>
        </w:rPr>
      </w:pPr>
      <w:r>
        <w:rPr>
          <w:color w:val="231F20"/>
          <w:sz w:val="22"/>
          <w:szCs w:val="22"/>
        </w:rPr>
        <w:t>U članku 15</w:t>
      </w:r>
      <w:r w:rsidRPr="002E734E">
        <w:rPr>
          <w:color w:val="231F20"/>
          <w:sz w:val="22"/>
          <w:szCs w:val="22"/>
        </w:rPr>
        <w:t xml:space="preserve">. stavku </w:t>
      </w:r>
      <w:r>
        <w:rPr>
          <w:color w:val="231F20"/>
          <w:sz w:val="22"/>
          <w:szCs w:val="22"/>
        </w:rPr>
        <w:t>2</w:t>
      </w:r>
      <w:r w:rsidRPr="002E734E">
        <w:rPr>
          <w:color w:val="231F20"/>
          <w:sz w:val="22"/>
          <w:szCs w:val="22"/>
        </w:rPr>
        <w:t>. riječi „</w:t>
      </w:r>
      <w:r>
        <w:rPr>
          <w:color w:val="231F20"/>
          <w:sz w:val="22"/>
          <w:szCs w:val="22"/>
        </w:rPr>
        <w:t>Općinsko vijeće</w:t>
      </w:r>
      <w:r w:rsidRPr="002E734E">
        <w:rPr>
          <w:color w:val="231F20"/>
          <w:sz w:val="22"/>
          <w:szCs w:val="22"/>
        </w:rPr>
        <w:t>“ zamjenjuju se riječima „</w:t>
      </w:r>
      <w:r>
        <w:rPr>
          <w:color w:val="231F20"/>
          <w:sz w:val="22"/>
          <w:szCs w:val="22"/>
        </w:rPr>
        <w:t>nadležno tijelo</w:t>
      </w:r>
      <w:r w:rsidRPr="002E734E">
        <w:rPr>
          <w:color w:val="231F20"/>
          <w:sz w:val="22"/>
          <w:szCs w:val="22"/>
        </w:rPr>
        <w:t>“.</w:t>
      </w:r>
    </w:p>
    <w:p w:rsidR="007F5DD6" w:rsidRDefault="007F5DD6" w:rsidP="00EE6537">
      <w:pPr>
        <w:pStyle w:val="box474656"/>
        <w:shd w:val="clear" w:color="auto" w:fill="FFFFFF"/>
        <w:spacing w:before="0" w:beforeAutospacing="0" w:after="48" w:afterAutospacing="0"/>
        <w:ind w:firstLine="708"/>
        <w:textAlignment w:val="baseline"/>
        <w:rPr>
          <w:color w:val="231F20"/>
          <w:sz w:val="22"/>
          <w:szCs w:val="22"/>
        </w:rPr>
      </w:pPr>
    </w:p>
    <w:p w:rsidR="007F5DD6" w:rsidRDefault="007F5DD6" w:rsidP="007F5DD6">
      <w:pPr>
        <w:pStyle w:val="box474656"/>
        <w:shd w:val="clear" w:color="auto" w:fill="FFFFFF"/>
        <w:spacing w:before="0" w:beforeAutospacing="0" w:after="48" w:afterAutospacing="0"/>
        <w:textAlignment w:val="baseline"/>
        <w:rPr>
          <w:b/>
          <w:color w:val="231F20"/>
          <w:sz w:val="22"/>
          <w:szCs w:val="22"/>
        </w:rPr>
      </w:pPr>
      <w:r>
        <w:rPr>
          <w:b/>
          <w:color w:val="231F20"/>
          <w:sz w:val="22"/>
          <w:szCs w:val="22"/>
        </w:rPr>
        <w:t xml:space="preserve">                                                                          </w:t>
      </w:r>
      <w:r w:rsidRPr="007F5DD6">
        <w:rPr>
          <w:b/>
          <w:color w:val="231F20"/>
          <w:sz w:val="22"/>
          <w:szCs w:val="22"/>
        </w:rPr>
        <w:t>Članak 4.</w:t>
      </w:r>
    </w:p>
    <w:p w:rsidR="007F5DD6" w:rsidRDefault="007F5DD6" w:rsidP="007F5DD6">
      <w:pPr>
        <w:pStyle w:val="box474656"/>
        <w:shd w:val="clear" w:color="auto" w:fill="FFFFFF"/>
        <w:spacing w:before="0" w:beforeAutospacing="0" w:after="48" w:afterAutospacing="0"/>
        <w:ind w:left="3540" w:firstLine="708"/>
        <w:textAlignment w:val="baseline"/>
        <w:rPr>
          <w:b/>
          <w:color w:val="231F20"/>
          <w:sz w:val="22"/>
          <w:szCs w:val="22"/>
        </w:rPr>
      </w:pPr>
    </w:p>
    <w:p w:rsidR="007F5DD6" w:rsidRDefault="007F5DD6" w:rsidP="007F5DD6">
      <w:pPr>
        <w:pStyle w:val="box474656"/>
        <w:shd w:val="clear" w:color="auto" w:fill="FFFFFF"/>
        <w:spacing w:before="0" w:beforeAutospacing="0" w:after="48" w:afterAutospacing="0"/>
        <w:ind w:firstLine="708"/>
        <w:textAlignment w:val="baseline"/>
        <w:rPr>
          <w:color w:val="231F20"/>
          <w:sz w:val="22"/>
          <w:szCs w:val="22"/>
        </w:rPr>
      </w:pPr>
      <w:r>
        <w:rPr>
          <w:color w:val="231F20"/>
          <w:sz w:val="22"/>
          <w:szCs w:val="22"/>
        </w:rPr>
        <w:t>U članku 16</w:t>
      </w:r>
      <w:r w:rsidRPr="002E734E">
        <w:rPr>
          <w:color w:val="231F20"/>
          <w:sz w:val="22"/>
          <w:szCs w:val="22"/>
        </w:rPr>
        <w:t xml:space="preserve">. stavku </w:t>
      </w:r>
      <w:r>
        <w:rPr>
          <w:color w:val="231F20"/>
          <w:sz w:val="22"/>
          <w:szCs w:val="22"/>
        </w:rPr>
        <w:t>2</w:t>
      </w:r>
      <w:r w:rsidRPr="002E734E">
        <w:rPr>
          <w:color w:val="231F20"/>
          <w:sz w:val="22"/>
          <w:szCs w:val="22"/>
        </w:rPr>
        <w:t>. riječi „</w:t>
      </w:r>
      <w:r>
        <w:rPr>
          <w:color w:val="231F20"/>
          <w:sz w:val="22"/>
          <w:szCs w:val="22"/>
        </w:rPr>
        <w:t>Općinsko vijeće</w:t>
      </w:r>
      <w:r w:rsidRPr="002E734E">
        <w:rPr>
          <w:color w:val="231F20"/>
          <w:sz w:val="22"/>
          <w:szCs w:val="22"/>
        </w:rPr>
        <w:t>“ zamjenjuju se riječima „</w:t>
      </w:r>
      <w:r>
        <w:rPr>
          <w:color w:val="231F20"/>
          <w:sz w:val="22"/>
          <w:szCs w:val="22"/>
        </w:rPr>
        <w:t>nadležno tijelo</w:t>
      </w:r>
      <w:r w:rsidRPr="002E734E">
        <w:rPr>
          <w:color w:val="231F20"/>
          <w:sz w:val="22"/>
          <w:szCs w:val="22"/>
        </w:rPr>
        <w:t>“.</w:t>
      </w:r>
    </w:p>
    <w:p w:rsidR="00705EC3" w:rsidRDefault="00705EC3" w:rsidP="00CB24A9">
      <w:pPr>
        <w:pStyle w:val="box474656"/>
        <w:shd w:val="clear" w:color="auto" w:fill="FFFFFF"/>
        <w:spacing w:before="0" w:beforeAutospacing="0" w:after="48" w:afterAutospacing="0"/>
        <w:textAlignment w:val="baseline"/>
        <w:rPr>
          <w:color w:val="231F20"/>
          <w:sz w:val="22"/>
          <w:szCs w:val="22"/>
        </w:rPr>
      </w:pPr>
    </w:p>
    <w:p w:rsidR="00643F19" w:rsidRPr="007F5DD6" w:rsidRDefault="007F5DD6" w:rsidP="00643F19">
      <w:pPr>
        <w:pStyle w:val="box474656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Članak 5</w:t>
      </w:r>
      <w:r w:rsidR="00705EC3" w:rsidRPr="007F5DD6">
        <w:rPr>
          <w:b/>
          <w:sz w:val="22"/>
          <w:szCs w:val="22"/>
        </w:rPr>
        <w:t>.</w:t>
      </w:r>
    </w:p>
    <w:p w:rsidR="00643F19" w:rsidRPr="007F5DD6" w:rsidRDefault="00643F19" w:rsidP="00643F19">
      <w:pPr>
        <w:pStyle w:val="box474656"/>
        <w:shd w:val="clear" w:color="auto" w:fill="FFFFFF"/>
        <w:spacing w:before="0" w:beforeAutospacing="0" w:after="48" w:afterAutospacing="0"/>
        <w:textAlignment w:val="baseline"/>
        <w:rPr>
          <w:b/>
          <w:sz w:val="22"/>
          <w:szCs w:val="22"/>
        </w:rPr>
      </w:pPr>
    </w:p>
    <w:p w:rsidR="00A4610A" w:rsidRDefault="00643F19" w:rsidP="00EE6537">
      <w:pPr>
        <w:pStyle w:val="box474656"/>
        <w:shd w:val="clear" w:color="auto" w:fill="FFFFFF"/>
        <w:spacing w:before="0" w:beforeAutospacing="0" w:after="48" w:afterAutospacing="0"/>
        <w:ind w:firstLine="708"/>
        <w:jc w:val="both"/>
        <w:textAlignment w:val="baseline"/>
        <w:rPr>
          <w:sz w:val="22"/>
          <w:szCs w:val="22"/>
        </w:rPr>
      </w:pPr>
      <w:r w:rsidRPr="007F5DD6">
        <w:rPr>
          <w:sz w:val="22"/>
          <w:szCs w:val="22"/>
        </w:rPr>
        <w:t>U članku 18. stavak 9. mijenja se i glasi: „Dosadašnji zakupnik dužan je u roku od 5 dana od dana primitka Odluke o najpovoljnijem ponuditelju dostaviti pisano očitovanje o prihvaćanju najpovoljnije ponude, a u roku od 8 dana od primitka Odluke o najpovoljnijem ponuditelju zaključiti ugovor s Općinom.“</w:t>
      </w:r>
    </w:p>
    <w:p w:rsidR="007F5DD6" w:rsidRDefault="007F5DD6" w:rsidP="00EE6537">
      <w:pPr>
        <w:pStyle w:val="box474656"/>
        <w:shd w:val="clear" w:color="auto" w:fill="FFFFFF"/>
        <w:spacing w:before="0" w:beforeAutospacing="0" w:after="48" w:afterAutospacing="0"/>
        <w:ind w:firstLine="708"/>
        <w:jc w:val="both"/>
        <w:textAlignment w:val="baseline"/>
        <w:rPr>
          <w:sz w:val="22"/>
          <w:szCs w:val="22"/>
        </w:rPr>
      </w:pPr>
    </w:p>
    <w:p w:rsidR="007F5DD6" w:rsidRPr="007F5DD6" w:rsidRDefault="007F5DD6" w:rsidP="00EE6537">
      <w:pPr>
        <w:pStyle w:val="box474656"/>
        <w:shd w:val="clear" w:color="auto" w:fill="FFFFFF"/>
        <w:spacing w:before="0" w:beforeAutospacing="0" w:after="48" w:afterAutospacing="0"/>
        <w:ind w:firstLine="708"/>
        <w:jc w:val="both"/>
        <w:textAlignment w:val="baseline"/>
        <w:rPr>
          <w:sz w:val="22"/>
          <w:szCs w:val="22"/>
        </w:rPr>
      </w:pPr>
    </w:p>
    <w:p w:rsidR="00A4610A" w:rsidRPr="007F5DD6" w:rsidRDefault="00A4610A" w:rsidP="00956187">
      <w:pPr>
        <w:pStyle w:val="box474656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sz w:val="22"/>
          <w:szCs w:val="22"/>
        </w:rPr>
      </w:pPr>
    </w:p>
    <w:p w:rsidR="00A4610A" w:rsidRPr="007F5DD6" w:rsidRDefault="00A4610A" w:rsidP="00956187">
      <w:pPr>
        <w:pStyle w:val="box474656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sz w:val="22"/>
          <w:szCs w:val="22"/>
        </w:rPr>
      </w:pPr>
      <w:r w:rsidRPr="007F5DD6">
        <w:rPr>
          <w:b/>
          <w:sz w:val="22"/>
          <w:szCs w:val="22"/>
        </w:rPr>
        <w:t>Članak</w:t>
      </w:r>
      <w:r w:rsidR="00D33017" w:rsidRPr="007F5DD6">
        <w:rPr>
          <w:b/>
          <w:sz w:val="22"/>
          <w:szCs w:val="22"/>
        </w:rPr>
        <w:t xml:space="preserve"> </w:t>
      </w:r>
      <w:r w:rsidR="007F5DD6">
        <w:rPr>
          <w:b/>
          <w:sz w:val="22"/>
          <w:szCs w:val="22"/>
        </w:rPr>
        <w:t>6</w:t>
      </w:r>
      <w:r w:rsidRPr="007F5DD6">
        <w:rPr>
          <w:b/>
          <w:sz w:val="22"/>
          <w:szCs w:val="22"/>
        </w:rPr>
        <w:t>.</w:t>
      </w:r>
    </w:p>
    <w:p w:rsidR="00D33017" w:rsidRPr="007F5DD6" w:rsidRDefault="00D33017" w:rsidP="00956187">
      <w:pPr>
        <w:pStyle w:val="box474656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sz w:val="22"/>
          <w:szCs w:val="22"/>
        </w:rPr>
      </w:pPr>
    </w:p>
    <w:p w:rsidR="00956187" w:rsidRDefault="00A4610A" w:rsidP="00EE65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č</w:t>
      </w:r>
      <w:r w:rsidR="00956187">
        <w:rPr>
          <w:rFonts w:ascii="Times New Roman" w:hAnsi="Times New Roman" w:cs="Times New Roman"/>
        </w:rPr>
        <w:t>lan</w:t>
      </w:r>
      <w:r>
        <w:rPr>
          <w:rFonts w:ascii="Times New Roman" w:hAnsi="Times New Roman" w:cs="Times New Roman"/>
        </w:rPr>
        <w:t>ku</w:t>
      </w:r>
      <w:r w:rsidR="00643F19">
        <w:rPr>
          <w:rFonts w:ascii="Times New Roman" w:hAnsi="Times New Roman" w:cs="Times New Roman"/>
        </w:rPr>
        <w:t xml:space="preserve"> 19</w:t>
      </w:r>
      <w:r w:rsidR="00956187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stavak 1. </w:t>
      </w:r>
      <w:r w:rsidR="00956187">
        <w:rPr>
          <w:rFonts w:ascii="Times New Roman" w:hAnsi="Times New Roman" w:cs="Times New Roman"/>
        </w:rPr>
        <w:t>mijenja se i glasi: „Obavijest o Odluci o raspisivanju javnog natječaja objavljuje se u dnevnom ili tjednom tisku, a Odluka o raspisivanju javnog natječaja objavljuje se  na oglasnoj ploči Općine i na internetskim stranicama Općine.“</w:t>
      </w:r>
    </w:p>
    <w:p w:rsidR="00D33017" w:rsidRDefault="00D33017" w:rsidP="009561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8C3691" w:rsidRDefault="008C3691" w:rsidP="009561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8C3691" w:rsidRDefault="008C3691" w:rsidP="009561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D33017" w:rsidRDefault="007F5DD6" w:rsidP="00BE359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7</w:t>
      </w:r>
      <w:r w:rsidR="00D33017" w:rsidRPr="00BE3595">
        <w:rPr>
          <w:rFonts w:ascii="Times New Roman" w:hAnsi="Times New Roman" w:cs="Times New Roman"/>
          <w:b/>
        </w:rPr>
        <w:t>.</w:t>
      </w:r>
    </w:p>
    <w:p w:rsidR="00BE3595" w:rsidRDefault="00BE3595" w:rsidP="00BE3595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</w:p>
    <w:p w:rsidR="00BE3595" w:rsidRPr="00F83336" w:rsidRDefault="00BE3595" w:rsidP="00EE65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83336">
        <w:rPr>
          <w:rFonts w:ascii="Times New Roman" w:hAnsi="Times New Roman" w:cs="Times New Roman"/>
        </w:rPr>
        <w:t>U članku 27. stavku 1. riječi „i zapisničar“ brišu se.</w:t>
      </w:r>
    </w:p>
    <w:p w:rsidR="00BE3595" w:rsidRPr="00FB1EC5" w:rsidRDefault="00926292" w:rsidP="00EE65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FB1EC5">
        <w:rPr>
          <w:rFonts w:ascii="Times New Roman" w:hAnsi="Times New Roman" w:cs="Times New Roman"/>
        </w:rPr>
        <w:t>U članku 27. i</w:t>
      </w:r>
      <w:r w:rsidR="00BE3595" w:rsidRPr="00FB1EC5">
        <w:rPr>
          <w:rFonts w:ascii="Times New Roman" w:hAnsi="Times New Roman" w:cs="Times New Roman"/>
        </w:rPr>
        <w:t xml:space="preserve">za stavka 2. dodaje se novi stavak 3. koji glasi: „Na otvaranju </w:t>
      </w:r>
      <w:r w:rsidR="003C669D" w:rsidRPr="00FB1EC5">
        <w:rPr>
          <w:rFonts w:ascii="Times New Roman" w:hAnsi="Times New Roman" w:cs="Times New Roman"/>
        </w:rPr>
        <w:t xml:space="preserve">pristiglih </w:t>
      </w:r>
      <w:r w:rsidR="00BE3595" w:rsidRPr="00FB1EC5">
        <w:rPr>
          <w:rFonts w:ascii="Times New Roman" w:hAnsi="Times New Roman" w:cs="Times New Roman"/>
        </w:rPr>
        <w:t>ponuda i utvrđivanju najpovoljnijeg ponuditelja moraju biti nazočn</w:t>
      </w:r>
      <w:r w:rsidR="00FB1EC5" w:rsidRPr="00FB1EC5">
        <w:rPr>
          <w:rFonts w:ascii="Times New Roman" w:hAnsi="Times New Roman" w:cs="Times New Roman"/>
        </w:rPr>
        <w:t>a</w:t>
      </w:r>
      <w:r w:rsidR="00BE3595" w:rsidRPr="00FB1EC5">
        <w:rPr>
          <w:rFonts w:ascii="Times New Roman" w:hAnsi="Times New Roman" w:cs="Times New Roman"/>
        </w:rPr>
        <w:t xml:space="preserve"> najmanje </w:t>
      </w:r>
      <w:r w:rsidR="0079092B" w:rsidRPr="00FB1EC5">
        <w:rPr>
          <w:rFonts w:ascii="Times New Roman" w:hAnsi="Times New Roman" w:cs="Times New Roman"/>
        </w:rPr>
        <w:t>2 člana P</w:t>
      </w:r>
      <w:r w:rsidR="00BE3595" w:rsidRPr="00FB1EC5">
        <w:rPr>
          <w:rFonts w:ascii="Times New Roman" w:hAnsi="Times New Roman" w:cs="Times New Roman"/>
        </w:rPr>
        <w:t>ovjerenstva.</w:t>
      </w:r>
      <w:r w:rsidRPr="00FB1EC5">
        <w:rPr>
          <w:rFonts w:ascii="Times New Roman" w:hAnsi="Times New Roman" w:cs="Times New Roman"/>
        </w:rPr>
        <w:t>“</w:t>
      </w:r>
    </w:p>
    <w:p w:rsidR="00A4610A" w:rsidRDefault="00A4610A" w:rsidP="0095618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B51C18" w:rsidRDefault="007F5DD6" w:rsidP="00B51C1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8</w:t>
      </w:r>
      <w:r w:rsidR="00B51C18" w:rsidRPr="00B51C18">
        <w:rPr>
          <w:rFonts w:ascii="Times New Roman" w:hAnsi="Times New Roman" w:cs="Times New Roman"/>
          <w:b/>
        </w:rPr>
        <w:t>.</w:t>
      </w:r>
    </w:p>
    <w:p w:rsidR="00B51C18" w:rsidRDefault="00B51C18" w:rsidP="00B51C1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</w:p>
    <w:p w:rsidR="00FB1EC5" w:rsidRPr="00FB1EC5" w:rsidRDefault="00FB1EC5" w:rsidP="00FB1E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hAnsi="Times New Roman" w:cs="Times New Roman"/>
        </w:rPr>
        <w:t>U članku 28. stavak</w:t>
      </w:r>
      <w:r w:rsidR="00E4297F" w:rsidRPr="00E4297F">
        <w:rPr>
          <w:rFonts w:ascii="Times New Roman" w:hAnsi="Times New Roman" w:cs="Times New Roman"/>
        </w:rPr>
        <w:t xml:space="preserve"> 3. </w:t>
      </w:r>
      <w:r>
        <w:rPr>
          <w:rFonts w:ascii="Times New Roman" w:hAnsi="Times New Roman" w:cs="Times New Roman"/>
        </w:rPr>
        <w:t>mijenja se i glasi: „</w:t>
      </w:r>
      <w:r w:rsidRPr="00FB1EC5">
        <w:rPr>
          <w:rFonts w:ascii="Times New Roman" w:eastAsia="Times New Roman" w:hAnsi="Times New Roman" w:cs="Times New Roman"/>
          <w:lang w:eastAsia="hr-HR"/>
        </w:rPr>
        <w:t xml:space="preserve">Ponuditelji mogu izvršiti uvid u zapisnik Povjerenstva te staviti prigovor na zapisnik Povjerenstva i odluku nadležnog tijela Općine u roku </w:t>
      </w:r>
      <w:r>
        <w:rPr>
          <w:rFonts w:ascii="Times New Roman" w:eastAsia="Times New Roman" w:hAnsi="Times New Roman" w:cs="Times New Roman"/>
          <w:lang w:eastAsia="hr-HR"/>
        </w:rPr>
        <w:t>5</w:t>
      </w:r>
      <w:r w:rsidRPr="00FB1EC5">
        <w:rPr>
          <w:rFonts w:ascii="Times New Roman" w:eastAsia="Times New Roman" w:hAnsi="Times New Roman" w:cs="Times New Roman"/>
          <w:lang w:eastAsia="hr-HR"/>
        </w:rPr>
        <w:t xml:space="preserve"> dana od dana primitka odluke o najpovoljnijem ponuditelju.</w:t>
      </w:r>
      <w:r>
        <w:rPr>
          <w:rFonts w:ascii="Times New Roman" w:eastAsia="Times New Roman" w:hAnsi="Times New Roman" w:cs="Times New Roman"/>
          <w:lang w:eastAsia="hr-HR"/>
        </w:rPr>
        <w:t>“</w:t>
      </w:r>
    </w:p>
    <w:p w:rsidR="00E4297F" w:rsidRDefault="00E4297F" w:rsidP="00B51C18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E4297F" w:rsidRDefault="00E4297F" w:rsidP="00B51C18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E4297F" w:rsidRDefault="007F5DD6" w:rsidP="00E429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Članak 9</w:t>
      </w:r>
      <w:r w:rsidR="00E4297F" w:rsidRPr="00E4297F">
        <w:rPr>
          <w:rFonts w:ascii="Times New Roman" w:hAnsi="Times New Roman" w:cs="Times New Roman"/>
          <w:b/>
        </w:rPr>
        <w:t>.</w:t>
      </w:r>
    </w:p>
    <w:p w:rsidR="00E4297F" w:rsidRPr="00E4297F" w:rsidRDefault="00E4297F" w:rsidP="00E4297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56187" w:rsidRPr="00EE6537" w:rsidRDefault="00E4297F" w:rsidP="00EE65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hr-HR"/>
        </w:rPr>
      </w:pPr>
      <w:r>
        <w:rPr>
          <w:rFonts w:ascii="Times New Roman" w:hAnsi="Times New Roman" w:cs="Times New Roman"/>
        </w:rPr>
        <w:t>U članku 29. stav</w:t>
      </w:r>
      <w:r w:rsidR="00FB1EC5">
        <w:rPr>
          <w:rFonts w:ascii="Times New Roman" w:hAnsi="Times New Roman" w:cs="Times New Roman"/>
        </w:rPr>
        <w:t>ak</w:t>
      </w:r>
      <w:r>
        <w:rPr>
          <w:rFonts w:ascii="Times New Roman" w:hAnsi="Times New Roman" w:cs="Times New Roman"/>
        </w:rPr>
        <w:t xml:space="preserve"> 1. </w:t>
      </w:r>
      <w:r w:rsidR="00FB1EC5">
        <w:rPr>
          <w:rFonts w:ascii="Times New Roman" w:hAnsi="Times New Roman" w:cs="Times New Roman"/>
        </w:rPr>
        <w:t>mijenja se i glasi: „</w:t>
      </w:r>
      <w:r w:rsidR="00EE6537">
        <w:rPr>
          <w:rFonts w:ascii="Times New Roman" w:eastAsia="Times New Roman" w:hAnsi="Times New Roman" w:cs="Times New Roman"/>
          <w:lang w:eastAsia="hr-HR"/>
        </w:rPr>
        <w:t>Najpovoljniji ponuditelj</w:t>
      </w:r>
      <w:r w:rsidR="00FB1EC5" w:rsidRPr="00FB1EC5">
        <w:rPr>
          <w:rFonts w:ascii="Times New Roman" w:eastAsia="Times New Roman" w:hAnsi="Times New Roman" w:cs="Times New Roman"/>
          <w:lang w:eastAsia="hr-HR"/>
        </w:rPr>
        <w:t xml:space="preserve"> i Općina sklapaju ugovor o zakupu odnosno</w:t>
      </w:r>
      <w:r w:rsidR="00FB1EC5">
        <w:rPr>
          <w:rFonts w:ascii="Times New Roman" w:eastAsia="Times New Roman" w:hAnsi="Times New Roman" w:cs="Times New Roman"/>
          <w:lang w:eastAsia="hr-HR"/>
        </w:rPr>
        <w:t xml:space="preserve"> kupoprodaji nekretnine u roku 8</w:t>
      </w:r>
      <w:r w:rsidR="00FB1EC5" w:rsidRPr="00FB1EC5">
        <w:rPr>
          <w:rFonts w:ascii="Times New Roman" w:eastAsia="Times New Roman" w:hAnsi="Times New Roman" w:cs="Times New Roman"/>
          <w:lang w:eastAsia="hr-HR"/>
        </w:rPr>
        <w:t xml:space="preserve"> dana od dana primitka odluke nadležnog tijela Općine.</w:t>
      </w:r>
      <w:r w:rsidR="00FB1EC5">
        <w:rPr>
          <w:rFonts w:ascii="Times New Roman" w:eastAsia="Times New Roman" w:hAnsi="Times New Roman" w:cs="Times New Roman"/>
          <w:lang w:eastAsia="hr-HR"/>
        </w:rPr>
        <w:t>“</w:t>
      </w:r>
    </w:p>
    <w:p w:rsidR="00CB24A9" w:rsidRPr="00CB24A9" w:rsidRDefault="00CB24A9" w:rsidP="00CB24A9">
      <w:pPr>
        <w:pStyle w:val="box474656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color w:val="231F20"/>
          <w:sz w:val="22"/>
          <w:szCs w:val="22"/>
        </w:rPr>
      </w:pPr>
    </w:p>
    <w:p w:rsidR="00CB24A9" w:rsidRPr="0087540F" w:rsidRDefault="007F5DD6" w:rsidP="00E6005B">
      <w:pPr>
        <w:pStyle w:val="box474656"/>
        <w:shd w:val="clear" w:color="auto" w:fill="FFFFFF"/>
        <w:spacing w:before="0" w:beforeAutospacing="0" w:after="48" w:afterAutospacing="0"/>
        <w:jc w:val="center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Članak 10</w:t>
      </w:r>
      <w:r w:rsidR="00CB24A9" w:rsidRPr="0087540F">
        <w:rPr>
          <w:b/>
          <w:sz w:val="22"/>
          <w:szCs w:val="22"/>
        </w:rPr>
        <w:t>.</w:t>
      </w:r>
    </w:p>
    <w:p w:rsidR="00CB24A9" w:rsidRPr="0087540F" w:rsidRDefault="00CB24A9" w:rsidP="00CB24A9">
      <w:pPr>
        <w:pStyle w:val="box474656"/>
        <w:shd w:val="clear" w:color="auto" w:fill="FFFFFF"/>
        <w:spacing w:before="0" w:beforeAutospacing="0" w:after="48" w:afterAutospacing="0"/>
        <w:textAlignment w:val="baseline"/>
        <w:rPr>
          <w:b/>
          <w:sz w:val="22"/>
          <w:szCs w:val="22"/>
        </w:rPr>
      </w:pPr>
    </w:p>
    <w:p w:rsidR="00E6005B" w:rsidRPr="0087540F" w:rsidRDefault="00E6005B" w:rsidP="00E6005B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</w:rPr>
      </w:pPr>
      <w:r w:rsidRPr="0087540F">
        <w:rPr>
          <w:rFonts w:ascii="Times New Roman" w:eastAsia="Times New Roman" w:hAnsi="Times New Roman" w:cs="Times New Roman"/>
          <w:lang w:eastAsia="hr-HR"/>
        </w:rPr>
        <w:t xml:space="preserve">U ostalom dijelu odredbe Odluke o </w:t>
      </w:r>
      <w:r w:rsidRPr="0087540F">
        <w:rPr>
          <w:rFonts w:ascii="Times New Roman" w:hAnsi="Times New Roman" w:cs="Times New Roman"/>
        </w:rPr>
        <w:t>gospodarenju nekretninama u vlasništvu Općine Andrijaševci („Službeni vjesnik“ Vukovarsko-srijemske županije, br.11/14)</w:t>
      </w:r>
      <w:r w:rsidRPr="0087540F">
        <w:rPr>
          <w:rFonts w:ascii="Times New Roman" w:eastAsia="Times New Roman" w:hAnsi="Times New Roman" w:cs="Times New Roman"/>
        </w:rPr>
        <w:t>, ostaju na snazi neizmijenjene.</w:t>
      </w:r>
    </w:p>
    <w:p w:rsidR="00E6005B" w:rsidRPr="0087540F" w:rsidRDefault="00E6005B" w:rsidP="00E6005B">
      <w:pPr>
        <w:spacing w:after="0" w:line="240" w:lineRule="auto"/>
        <w:ind w:firstLine="408"/>
        <w:jc w:val="both"/>
        <w:rPr>
          <w:rFonts w:ascii="Times New Roman" w:eastAsia="Times New Roman" w:hAnsi="Times New Roman" w:cs="Times New Roman"/>
        </w:rPr>
      </w:pPr>
    </w:p>
    <w:p w:rsidR="00E6005B" w:rsidRPr="0087540F" w:rsidRDefault="00E6005B" w:rsidP="00E6005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:rsidR="00E6005B" w:rsidRPr="0087540F" w:rsidRDefault="00E6005B" w:rsidP="00E600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r-HR"/>
        </w:rPr>
      </w:pPr>
      <w:r w:rsidRPr="0087540F">
        <w:rPr>
          <w:rFonts w:ascii="Times New Roman" w:eastAsia="Times New Roman" w:hAnsi="Times New Roman" w:cs="Times New Roman"/>
          <w:b/>
          <w:lang w:eastAsia="hr-HR"/>
        </w:rPr>
        <w:t xml:space="preserve">  Članak </w:t>
      </w:r>
      <w:r w:rsidR="007F5DD6">
        <w:rPr>
          <w:rFonts w:ascii="Times New Roman" w:eastAsia="Times New Roman" w:hAnsi="Times New Roman" w:cs="Times New Roman"/>
          <w:b/>
          <w:lang w:eastAsia="hr-HR"/>
        </w:rPr>
        <w:t>11</w:t>
      </w:r>
      <w:r w:rsidRPr="0087540F">
        <w:rPr>
          <w:rFonts w:ascii="Times New Roman" w:eastAsia="Times New Roman" w:hAnsi="Times New Roman" w:cs="Times New Roman"/>
          <w:b/>
          <w:lang w:eastAsia="hr-HR"/>
        </w:rPr>
        <w:t>.</w:t>
      </w:r>
    </w:p>
    <w:p w:rsidR="00E6005B" w:rsidRPr="00E6005B" w:rsidRDefault="00E6005B" w:rsidP="00E600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B0F0"/>
          <w:lang w:eastAsia="hr-HR"/>
        </w:rPr>
      </w:pPr>
    </w:p>
    <w:p w:rsidR="00E6005B" w:rsidRPr="00E6005B" w:rsidRDefault="00E6005B" w:rsidP="00E6005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E6005B">
        <w:rPr>
          <w:rFonts w:ascii="Times New Roman" w:eastAsia="Times New Roman" w:hAnsi="Times New Roman" w:cs="Times New Roman"/>
          <w:color w:val="00B0F0"/>
          <w:lang w:eastAsia="hr-HR"/>
        </w:rPr>
        <w:tab/>
      </w:r>
      <w:r w:rsidRPr="00E6005B">
        <w:rPr>
          <w:rFonts w:ascii="Times New Roman" w:eastAsia="Times New Roman" w:hAnsi="Times New Roman" w:cs="Times New Roman"/>
          <w:lang w:eastAsia="hr-HR"/>
        </w:rPr>
        <w:t>Ova Odluka stupa na snagu osmoga dana od dana objave u „Službenom vjesniku“ Vukovarsko-srijemske županije.</w:t>
      </w:r>
    </w:p>
    <w:p w:rsidR="00E6005B" w:rsidRPr="00E6005B" w:rsidRDefault="00E6005B" w:rsidP="00E6005B">
      <w:pPr>
        <w:spacing w:after="0" w:line="240" w:lineRule="auto"/>
        <w:rPr>
          <w:rFonts w:ascii="Times New Roman" w:eastAsia="Times New Roman" w:hAnsi="Times New Roman" w:cs="Times New Roman"/>
          <w:b/>
          <w:color w:val="00B0F0"/>
          <w:lang w:eastAsia="hr-HR"/>
        </w:rPr>
      </w:pPr>
    </w:p>
    <w:p w:rsidR="00E6005B" w:rsidRPr="00E6005B" w:rsidRDefault="00E6005B" w:rsidP="00E6005B">
      <w:pPr>
        <w:tabs>
          <w:tab w:val="left" w:pos="720"/>
        </w:tabs>
        <w:spacing w:after="0" w:line="240" w:lineRule="auto"/>
        <w:rPr>
          <w:rFonts w:ascii="Times New Roman" w:eastAsia="Times New Roman" w:hAnsi="Times New Roman" w:cs="Times New Roman"/>
          <w:color w:val="00B0F0"/>
          <w:lang w:eastAsia="hr-HR"/>
        </w:rPr>
      </w:pPr>
    </w:p>
    <w:p w:rsidR="00E6005B" w:rsidRPr="00E6005B" w:rsidRDefault="00E6005B" w:rsidP="00E6005B">
      <w:pPr>
        <w:tabs>
          <w:tab w:val="center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E6005B">
        <w:rPr>
          <w:rFonts w:ascii="Times New Roman" w:eastAsia="Times New Roman" w:hAnsi="Times New Roman" w:cs="Times New Roman"/>
          <w:color w:val="00B0F0"/>
          <w:lang w:eastAsia="hr-HR"/>
        </w:rPr>
        <w:tab/>
      </w:r>
      <w:r w:rsidRPr="00E6005B">
        <w:rPr>
          <w:rFonts w:ascii="Times New Roman" w:eastAsia="Times New Roman" w:hAnsi="Times New Roman" w:cs="Times New Roman"/>
          <w:b/>
          <w:lang w:eastAsia="hr-HR"/>
        </w:rPr>
        <w:t>PREDSJEDNIK OPĆINSKOG VIJEĆA</w:t>
      </w:r>
    </w:p>
    <w:p w:rsidR="00E6005B" w:rsidRPr="00E6005B" w:rsidRDefault="00E6005B" w:rsidP="00E6005B">
      <w:pPr>
        <w:tabs>
          <w:tab w:val="center" w:pos="720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6005B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    Darko Duktaj, mag. ing. el.</w:t>
      </w:r>
    </w:p>
    <w:p w:rsidR="00E6005B" w:rsidRPr="00E6005B" w:rsidRDefault="00E6005B" w:rsidP="00E6005B">
      <w:pPr>
        <w:spacing w:after="0" w:line="240" w:lineRule="auto"/>
        <w:rPr>
          <w:rFonts w:ascii="Times New Roman" w:eastAsia="Times New Roman" w:hAnsi="Times New Roman" w:cs="Times New Roman"/>
          <w:color w:val="00B0F0"/>
        </w:rPr>
      </w:pPr>
    </w:p>
    <w:sectPr w:rsidR="00E6005B" w:rsidRPr="00E600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FA0"/>
    <w:rsid w:val="000E1283"/>
    <w:rsid w:val="000E31D7"/>
    <w:rsid w:val="0011686E"/>
    <w:rsid w:val="002229A9"/>
    <w:rsid w:val="002A74DD"/>
    <w:rsid w:val="0034347E"/>
    <w:rsid w:val="003C669D"/>
    <w:rsid w:val="00642F18"/>
    <w:rsid w:val="00643F19"/>
    <w:rsid w:val="00705EC3"/>
    <w:rsid w:val="0079092B"/>
    <w:rsid w:val="00796AF5"/>
    <w:rsid w:val="007F5DD6"/>
    <w:rsid w:val="0087540F"/>
    <w:rsid w:val="008C3691"/>
    <w:rsid w:val="00926292"/>
    <w:rsid w:val="00927B4B"/>
    <w:rsid w:val="00956187"/>
    <w:rsid w:val="00A4610A"/>
    <w:rsid w:val="00B106E6"/>
    <w:rsid w:val="00B51C18"/>
    <w:rsid w:val="00B73FA0"/>
    <w:rsid w:val="00BE3595"/>
    <w:rsid w:val="00C22851"/>
    <w:rsid w:val="00CB24A9"/>
    <w:rsid w:val="00D33017"/>
    <w:rsid w:val="00D50B6B"/>
    <w:rsid w:val="00D733CA"/>
    <w:rsid w:val="00E4297F"/>
    <w:rsid w:val="00E6005B"/>
    <w:rsid w:val="00E87562"/>
    <w:rsid w:val="00EB3AD2"/>
    <w:rsid w:val="00EE6537"/>
    <w:rsid w:val="00EF040B"/>
    <w:rsid w:val="00F83336"/>
    <w:rsid w:val="00FB1EC5"/>
    <w:rsid w:val="00FC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DD718E"/>
  <w15:chartTrackingRefBased/>
  <w15:docId w15:val="{3C116B19-971A-471B-B2C6-FC10E6024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3FA0"/>
    <w:pPr>
      <w:spacing w:after="200" w:line="276" w:lineRule="auto"/>
    </w:pPr>
  </w:style>
  <w:style w:type="paragraph" w:styleId="Naslov1">
    <w:name w:val="heading 1"/>
    <w:basedOn w:val="Normal"/>
    <w:next w:val="Normal"/>
    <w:link w:val="Naslov1Char"/>
    <w:uiPriority w:val="9"/>
    <w:qFormat/>
    <w:rsid w:val="00B73F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73FA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box474656">
    <w:name w:val="box_474656"/>
    <w:basedOn w:val="Normal"/>
    <w:rsid w:val="003434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Voditelj Projekata</cp:lastModifiedBy>
  <cp:revision>36</cp:revision>
  <cp:lastPrinted>2024-09-27T09:46:00Z</cp:lastPrinted>
  <dcterms:created xsi:type="dcterms:W3CDTF">2024-09-18T10:25:00Z</dcterms:created>
  <dcterms:modified xsi:type="dcterms:W3CDTF">2024-09-27T09:50:00Z</dcterms:modified>
</cp:coreProperties>
</file>